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6A52" w14:textId="69699AAA" w:rsidR="00532C0F" w:rsidRDefault="0004354C" w:rsidP="00ED7860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4B7A43" wp14:editId="328C7E7E">
            <wp:simplePos x="0" y="0"/>
            <wp:positionH relativeFrom="column">
              <wp:posOffset>-213995</wp:posOffset>
            </wp:positionH>
            <wp:positionV relativeFrom="paragraph">
              <wp:posOffset>-316865</wp:posOffset>
            </wp:positionV>
            <wp:extent cx="2152650" cy="137541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TIDelTon-Light" w:hAnsi="OPTIDelTon-Light"/>
          <w:b/>
          <w:bCs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64384" behindDoc="1" locked="0" layoutInCell="1" allowOverlap="1" wp14:anchorId="0866CAD1" wp14:editId="29437862">
            <wp:simplePos x="0" y="0"/>
            <wp:positionH relativeFrom="column">
              <wp:posOffset>2160905</wp:posOffset>
            </wp:positionH>
            <wp:positionV relativeFrom="paragraph">
              <wp:posOffset>120015</wp:posOffset>
            </wp:positionV>
            <wp:extent cx="1949450" cy="570230"/>
            <wp:effectExtent l="0" t="0" r="0" b="1270"/>
            <wp:wrapTight wrapText="bothSides">
              <wp:wrapPolygon edited="0">
                <wp:start x="844" y="722"/>
                <wp:lineTo x="633" y="3608"/>
                <wp:lineTo x="211" y="19483"/>
                <wp:lineTo x="2322" y="20927"/>
                <wp:lineTo x="9076" y="20927"/>
                <wp:lineTo x="11398" y="20927"/>
                <wp:lineTo x="18997" y="20927"/>
                <wp:lineTo x="21107" y="19483"/>
                <wp:lineTo x="20474" y="722"/>
                <wp:lineTo x="844" y="722"/>
              </wp:wrapPolygon>
            </wp:wrapTight>
            <wp:docPr id="536780118" name="Image 1" descr="Une image contenant Police, text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80118" name="Image 1" descr="Une image contenant Police, texte, Graphique, capture d’écra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TIDelTon-Light" w:hAnsi="OPTIDelTon-Light"/>
          <w:b/>
          <w:bCs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397C1724" wp14:editId="10A813A0">
            <wp:simplePos x="0" y="0"/>
            <wp:positionH relativeFrom="column">
              <wp:posOffset>4561205</wp:posOffset>
            </wp:positionH>
            <wp:positionV relativeFrom="paragraph">
              <wp:posOffset>-398145</wp:posOffset>
            </wp:positionV>
            <wp:extent cx="1536700" cy="1536700"/>
            <wp:effectExtent l="0" t="0" r="0" b="0"/>
            <wp:wrapNone/>
            <wp:docPr id="20380165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16599" name="Image 20380165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49572" w14:textId="32E6C145" w:rsidR="00532C0F" w:rsidRDefault="00532C0F" w:rsidP="00ED7860">
      <w:pPr>
        <w:jc w:val="both"/>
        <w:rPr>
          <w:rFonts w:cstheme="minorHAnsi"/>
        </w:rPr>
      </w:pPr>
    </w:p>
    <w:p w14:paraId="0F55FF19" w14:textId="77777777" w:rsidR="00532C0F" w:rsidRDefault="00532C0F" w:rsidP="00ED7860">
      <w:pPr>
        <w:jc w:val="both"/>
        <w:rPr>
          <w:rFonts w:cstheme="minorHAnsi"/>
        </w:rPr>
      </w:pPr>
    </w:p>
    <w:p w14:paraId="71281CE6" w14:textId="3F824807" w:rsidR="00BC0ABA" w:rsidRPr="004E3D32" w:rsidRDefault="00BC0ABA" w:rsidP="00ED7860">
      <w:pPr>
        <w:jc w:val="both"/>
        <w:rPr>
          <w:rFonts w:cstheme="minorHAnsi"/>
        </w:rPr>
      </w:pPr>
    </w:p>
    <w:p w14:paraId="2AE993F3" w14:textId="5A7AA5C3" w:rsidR="00EE7CB6" w:rsidRDefault="00EE7CB6" w:rsidP="00ED7860">
      <w:pPr>
        <w:pStyle w:val="Sansinterligne"/>
        <w:jc w:val="both"/>
        <w:rPr>
          <w:rFonts w:ascii="OPTIDelTon-Light" w:hAnsi="OPTIDelTon-Light"/>
          <w:b/>
          <w:bCs/>
          <w:color w:val="002060"/>
          <w:sz w:val="32"/>
          <w:szCs w:val="32"/>
          <w:lang w:eastAsia="fr-FR"/>
        </w:rPr>
      </w:pPr>
    </w:p>
    <w:p w14:paraId="2CF5B982" w14:textId="77777777" w:rsidR="00995B55" w:rsidRDefault="00995B55" w:rsidP="00ED7860">
      <w:pPr>
        <w:pStyle w:val="Sansinterligne"/>
        <w:jc w:val="both"/>
        <w:rPr>
          <w:rFonts w:ascii="OPTIDelTon-Light" w:hAnsi="OPTIDelTon-Light"/>
          <w:b/>
          <w:bCs/>
          <w:color w:val="002060"/>
          <w:sz w:val="32"/>
          <w:szCs w:val="32"/>
          <w:lang w:eastAsia="fr-FR"/>
        </w:rPr>
      </w:pPr>
    </w:p>
    <w:p w14:paraId="11CD368C" w14:textId="64BFC23C" w:rsidR="005C6B6B" w:rsidRPr="00C66E8A" w:rsidRDefault="003A2730" w:rsidP="0004354C">
      <w:pPr>
        <w:pStyle w:val="Sansinterligne"/>
        <w:jc w:val="right"/>
        <w:rPr>
          <w:rFonts w:cstheme="minorHAnsi"/>
          <w:b/>
          <w:bCs/>
          <w:smallCaps/>
          <w:color w:val="002060"/>
          <w:sz w:val="28"/>
          <w:szCs w:val="28"/>
          <w:lang w:eastAsia="fr-FR"/>
        </w:rPr>
      </w:pPr>
      <w:r w:rsidRPr="0004354C">
        <w:rPr>
          <w:rFonts w:cstheme="minorHAnsi"/>
          <w:b/>
          <w:bCs/>
          <w:smallCaps/>
          <w:color w:val="002060"/>
          <w:sz w:val="28"/>
          <w:szCs w:val="28"/>
          <w:lang w:eastAsia="fr-FR"/>
        </w:rPr>
        <w:t>Communiqué de presse</w:t>
      </w:r>
      <w:r w:rsidR="0004354C" w:rsidRPr="0004354C">
        <w:rPr>
          <w:rFonts w:cstheme="minorHAnsi"/>
          <w:b/>
          <w:bCs/>
          <w:smallCaps/>
          <w:color w:val="002060"/>
          <w:sz w:val="28"/>
          <w:szCs w:val="28"/>
          <w:lang w:eastAsia="fr-FR"/>
        </w:rPr>
        <w:t>, n</w:t>
      </w:r>
      <w:r w:rsidR="00710BC0" w:rsidRPr="0004354C">
        <w:rPr>
          <w:rFonts w:cstheme="minorHAnsi"/>
          <w:b/>
          <w:bCs/>
          <w:smallCaps/>
          <w:color w:val="002060"/>
          <w:sz w:val="28"/>
          <w:szCs w:val="28"/>
          <w:lang w:eastAsia="fr-FR"/>
        </w:rPr>
        <w:t xml:space="preserve">ovembre </w:t>
      </w:r>
      <w:r w:rsidR="00710BC0" w:rsidRPr="00C66E8A">
        <w:rPr>
          <w:rFonts w:cstheme="minorHAnsi"/>
          <w:b/>
          <w:bCs/>
          <w:smallCaps/>
          <w:color w:val="002060"/>
          <w:sz w:val="28"/>
          <w:szCs w:val="28"/>
          <w:lang w:eastAsia="fr-FR"/>
        </w:rPr>
        <w:t>2023</w:t>
      </w:r>
    </w:p>
    <w:p w14:paraId="645D9A0C" w14:textId="77777777" w:rsidR="00995B55" w:rsidRPr="003A2730" w:rsidRDefault="00995B55" w:rsidP="00710BC0">
      <w:pPr>
        <w:pStyle w:val="Sansinterligne"/>
        <w:jc w:val="both"/>
        <w:rPr>
          <w:rFonts w:cstheme="minorHAnsi"/>
          <w:b/>
          <w:bCs/>
          <w:color w:val="002060"/>
          <w:sz w:val="28"/>
          <w:szCs w:val="28"/>
          <w:lang w:eastAsia="fr-FR"/>
        </w:rPr>
      </w:pPr>
    </w:p>
    <w:p w14:paraId="5DDD966F" w14:textId="496D643A" w:rsidR="004E3D32" w:rsidRPr="00532C0F" w:rsidRDefault="004E3D32" w:rsidP="00ED7860">
      <w:pPr>
        <w:pStyle w:val="Sansinterligne"/>
        <w:jc w:val="both"/>
        <w:rPr>
          <w:rFonts w:ascii="OPTIDelTon-Light" w:hAnsi="OPTIDelTon-Light"/>
          <w:color w:val="002060"/>
        </w:rPr>
      </w:pPr>
    </w:p>
    <w:p w14:paraId="18E11344" w14:textId="1F17884B" w:rsidR="00317EBD" w:rsidRPr="00532C0F" w:rsidRDefault="00F957F8" w:rsidP="00ED7860">
      <w:pPr>
        <w:pStyle w:val="Sansinterligne"/>
        <w:jc w:val="both"/>
        <w:rPr>
          <w:rFonts w:ascii="OPTIDelTon-Light" w:hAnsi="OPTIDelTon-Light"/>
          <w:color w:val="002060"/>
        </w:rPr>
      </w:pPr>
      <w:r>
        <w:rPr>
          <w:rFonts w:ascii="OPTIDelTon-Light" w:hAnsi="OPTIDelTon-Light"/>
          <w:noProof/>
          <w:color w:val="002060"/>
        </w:rPr>
        <w:drawing>
          <wp:anchor distT="0" distB="0" distL="114300" distR="114300" simplePos="0" relativeHeight="251662336" behindDoc="1" locked="0" layoutInCell="1" allowOverlap="1" wp14:anchorId="09D14759" wp14:editId="3F40D394">
            <wp:simplePos x="0" y="0"/>
            <wp:positionH relativeFrom="margin">
              <wp:posOffset>3767455</wp:posOffset>
            </wp:positionH>
            <wp:positionV relativeFrom="paragraph">
              <wp:posOffset>8255</wp:posOffset>
            </wp:positionV>
            <wp:extent cx="1925955" cy="2407285"/>
            <wp:effectExtent l="0" t="0" r="0" b="0"/>
            <wp:wrapTight wrapText="bothSides">
              <wp:wrapPolygon edited="0">
                <wp:start x="0" y="0"/>
                <wp:lineTo x="0" y="21366"/>
                <wp:lineTo x="21365" y="21366"/>
                <wp:lineTo x="21365" y="0"/>
                <wp:lineTo x="0" y="0"/>
              </wp:wrapPolygon>
            </wp:wrapTight>
            <wp:docPr id="3" name="Image 3" descr="Une image contenant personne, habits, Visage humain, vêtements habill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habits, Visage humain, vêtements habillé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CE39C" w14:textId="54E102C4" w:rsidR="00EE7CB6" w:rsidRDefault="00EE7CB6" w:rsidP="00ED7860">
      <w:pPr>
        <w:pStyle w:val="Sansinterligne"/>
        <w:spacing w:line="276" w:lineRule="auto"/>
        <w:jc w:val="both"/>
        <w:rPr>
          <w:rFonts w:ascii="OPTIDelTon-Light" w:hAnsi="OPTIDelTon-Light"/>
          <w:color w:val="002060"/>
        </w:rPr>
      </w:pPr>
    </w:p>
    <w:p w14:paraId="3CA48B39" w14:textId="5733EFBF" w:rsidR="00EE7CB6" w:rsidRDefault="00F957F8" w:rsidP="00ED7860">
      <w:pPr>
        <w:pStyle w:val="Sansinterligne"/>
        <w:spacing w:line="276" w:lineRule="auto"/>
        <w:jc w:val="both"/>
        <w:rPr>
          <w:rFonts w:ascii="OPTIDelTon-Light" w:hAnsi="OPTIDelTon-Light"/>
          <w:color w:val="002060"/>
        </w:rPr>
      </w:pPr>
      <w:r w:rsidRPr="00EE7CB6">
        <w:rPr>
          <w:rFonts w:ascii="OPTIDelTon-Light" w:hAnsi="OPTIDelTon-Light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A44C61" wp14:editId="206ECBB3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3765550" cy="2076450"/>
                <wp:effectExtent l="0" t="0" r="635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D1211" w14:textId="77777777" w:rsidR="00547E9D" w:rsidRDefault="00547E9D" w:rsidP="00547E9D">
                            <w:pPr>
                              <w:pStyle w:val="Sansinterligne"/>
                              <w:spacing w:line="276" w:lineRule="auto"/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</w:pPr>
                          </w:p>
                          <w:p w14:paraId="41320408" w14:textId="31F782AE" w:rsidR="00EE7CB6" w:rsidRPr="00EE7CB6" w:rsidRDefault="00547E9D" w:rsidP="00547E9D">
                            <w:pPr>
                              <w:pStyle w:val="Sansinterligne"/>
                              <w:spacing w:line="276" w:lineRule="auto"/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  <w:t>Pierre COPPEY</w:t>
                            </w:r>
                            <w:r w:rsidR="00EE7CB6" w:rsidRPr="00EE7CB6"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14:paraId="2AFEF004" w14:textId="2D9D2C49" w:rsidR="00EE7CB6" w:rsidRDefault="00547E9D" w:rsidP="00547E9D">
                            <w:pPr>
                              <w:pStyle w:val="Sansinterligne"/>
                              <w:spacing w:line="276" w:lineRule="auto"/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547E9D"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  <w:t>Président de VINCI Autoroutes</w:t>
                            </w:r>
                            <w:r w:rsidR="00300D35"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  <w:t>,</w:t>
                            </w:r>
                          </w:p>
                          <w:p w14:paraId="755EB7E5" w14:textId="25824CEB" w:rsidR="000918D0" w:rsidRPr="00547E9D" w:rsidRDefault="00B46452" w:rsidP="00547E9D">
                            <w:pPr>
                              <w:pStyle w:val="Sansinterligne"/>
                              <w:spacing w:line="276" w:lineRule="auto"/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  <w:t>Homme de la Filière 2</w:t>
                            </w:r>
                            <w:r w:rsidR="000532EB"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  <w:t>0</w:t>
                            </w:r>
                            <w:r>
                              <w:rPr>
                                <w:rFonts w:ascii="OPTIDelTon-Light" w:hAnsi="OPTIDelTon-Light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fr-FR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44C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.75pt;width:296.5pt;height:16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" stroked="f">
                <v:textbox>
                  <w:txbxContent>
                    <w:p w14:paraId="7F5D1211" w14:textId="77777777" w:rsidR="00547E9D" w:rsidRDefault="00547E9D" w:rsidP="00547E9D">
                      <w:pPr>
                        <w:pStyle w:val="Sansinterligne"/>
                        <w:spacing w:line="276" w:lineRule="auto"/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</w:pPr>
                    </w:p>
                    <w:p w14:paraId="41320408" w14:textId="31F782AE" w:rsidR="00EE7CB6" w:rsidRPr="00EE7CB6" w:rsidRDefault="00547E9D" w:rsidP="00547E9D">
                      <w:pPr>
                        <w:pStyle w:val="Sansinterligne"/>
                        <w:spacing w:line="276" w:lineRule="auto"/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  <w:t>Pierre COPPEY</w:t>
                      </w:r>
                      <w:r w:rsidR="00EE7CB6" w:rsidRPr="00EE7CB6"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</w:rPr>
                        <w:t>,</w:t>
                      </w:r>
                    </w:p>
                    <w:p w14:paraId="2AFEF004" w14:textId="2D9D2C49" w:rsidR="00EE7CB6" w:rsidRDefault="00547E9D" w:rsidP="00547E9D">
                      <w:pPr>
                        <w:pStyle w:val="Sansinterligne"/>
                        <w:spacing w:line="276" w:lineRule="auto"/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</w:pPr>
                      <w:r w:rsidRPr="00547E9D"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  <w:t>Président de VINCI Autoroutes</w:t>
                      </w:r>
                      <w:r w:rsidR="00300D35"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  <w:t>,</w:t>
                      </w:r>
                    </w:p>
                    <w:p w14:paraId="755EB7E5" w14:textId="25824CEB" w:rsidR="000918D0" w:rsidRPr="00547E9D" w:rsidRDefault="00B46452" w:rsidP="00547E9D">
                      <w:pPr>
                        <w:pStyle w:val="Sansinterligne"/>
                        <w:spacing w:line="276" w:lineRule="auto"/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  <w:t>Homme de la Filière 2</w:t>
                      </w:r>
                      <w:r w:rsidR="000532EB"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  <w:t>0</w:t>
                      </w:r>
                      <w:r>
                        <w:rPr>
                          <w:rFonts w:ascii="OPTIDelTon-Light" w:hAnsi="OPTIDelTon-Light"/>
                          <w:b/>
                          <w:bCs/>
                          <w:color w:val="002060"/>
                          <w:sz w:val="40"/>
                          <w:szCs w:val="40"/>
                          <w:lang w:eastAsia="fr-FR"/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DE25A" w14:textId="7BAF894C" w:rsidR="00EE7CB6" w:rsidRDefault="00EE7CB6" w:rsidP="00ED7860">
      <w:pPr>
        <w:pStyle w:val="Sansinterligne"/>
        <w:spacing w:line="276" w:lineRule="auto"/>
        <w:jc w:val="both"/>
        <w:rPr>
          <w:rFonts w:ascii="OPTIDelTon-Light" w:hAnsi="OPTIDelTon-Light"/>
          <w:color w:val="002060"/>
        </w:rPr>
      </w:pPr>
    </w:p>
    <w:p w14:paraId="6B614599" w14:textId="2C271A3D" w:rsidR="00EE7CB6" w:rsidRDefault="00EE7CB6" w:rsidP="00ED7860">
      <w:pPr>
        <w:pStyle w:val="Sansinterligne"/>
        <w:spacing w:line="276" w:lineRule="auto"/>
        <w:jc w:val="both"/>
        <w:rPr>
          <w:rFonts w:ascii="OPTIDelTon-Light" w:hAnsi="OPTIDelTon-Light"/>
          <w:color w:val="002060"/>
        </w:rPr>
      </w:pPr>
    </w:p>
    <w:p w14:paraId="0DB7F38C" w14:textId="0BCE4DFC" w:rsidR="00EE7CB6" w:rsidRDefault="00EE7CB6" w:rsidP="00ED7860">
      <w:pPr>
        <w:pStyle w:val="Sansinterligne"/>
        <w:spacing w:line="276" w:lineRule="auto"/>
        <w:jc w:val="both"/>
        <w:rPr>
          <w:rFonts w:ascii="OPTIDelTon-Light" w:hAnsi="OPTIDelTon-Light"/>
          <w:color w:val="002060"/>
        </w:rPr>
      </w:pPr>
    </w:p>
    <w:p w14:paraId="65070A2A" w14:textId="0B113FF7" w:rsidR="009E264F" w:rsidRDefault="009E264F" w:rsidP="00ED7860">
      <w:pPr>
        <w:pStyle w:val="Sansinterligne"/>
        <w:spacing w:line="276" w:lineRule="auto"/>
        <w:jc w:val="both"/>
        <w:rPr>
          <w:rFonts w:ascii="OPTIDelTon-Light" w:hAnsi="OPTIDelTon-Light"/>
          <w:color w:val="002060"/>
        </w:rPr>
      </w:pPr>
    </w:p>
    <w:p w14:paraId="5A1DD1F6" w14:textId="51468217" w:rsidR="00ED7860" w:rsidRDefault="00ED7860" w:rsidP="00ED7860">
      <w:pPr>
        <w:pStyle w:val="Sansinterligne"/>
        <w:spacing w:line="276" w:lineRule="auto"/>
        <w:jc w:val="both"/>
        <w:rPr>
          <w:rFonts w:ascii="OPTIDelTon-Light" w:hAnsi="OPTIDelTon-Light"/>
          <w:color w:val="002060"/>
        </w:rPr>
      </w:pPr>
    </w:p>
    <w:p w14:paraId="450CA900" w14:textId="525A7133" w:rsidR="00EE7CB6" w:rsidRDefault="00EE7CB6" w:rsidP="00ED7860">
      <w:pPr>
        <w:pStyle w:val="Sansinterligne"/>
        <w:spacing w:line="276" w:lineRule="auto"/>
        <w:jc w:val="both"/>
        <w:rPr>
          <w:rFonts w:ascii="OPTIDelTon-Light" w:hAnsi="OPTIDelTon-Light"/>
          <w:color w:val="002060"/>
        </w:rPr>
      </w:pPr>
    </w:p>
    <w:p w14:paraId="6ED57DA0" w14:textId="77777777" w:rsidR="00F957F8" w:rsidRDefault="00F957F8" w:rsidP="00ED7860">
      <w:pPr>
        <w:pStyle w:val="Sansinterligne"/>
        <w:spacing w:line="276" w:lineRule="auto"/>
        <w:jc w:val="both"/>
        <w:rPr>
          <w:rFonts w:cstheme="minorHAnsi"/>
          <w:color w:val="002060"/>
        </w:rPr>
      </w:pPr>
    </w:p>
    <w:p w14:paraId="59C32850" w14:textId="77777777" w:rsidR="00F957F8" w:rsidRDefault="00F957F8" w:rsidP="00ED7860">
      <w:pPr>
        <w:pStyle w:val="Sansinterligne"/>
        <w:spacing w:line="276" w:lineRule="auto"/>
        <w:jc w:val="both"/>
        <w:rPr>
          <w:rFonts w:cstheme="minorHAnsi"/>
          <w:color w:val="002060"/>
        </w:rPr>
      </w:pPr>
    </w:p>
    <w:p w14:paraId="0DB247F1" w14:textId="77777777" w:rsidR="00F957F8" w:rsidRDefault="00F957F8" w:rsidP="00ED7860">
      <w:pPr>
        <w:pStyle w:val="Sansinterligne"/>
        <w:spacing w:line="276" w:lineRule="auto"/>
        <w:jc w:val="both"/>
        <w:rPr>
          <w:rFonts w:cstheme="minorHAnsi"/>
          <w:color w:val="002060"/>
        </w:rPr>
      </w:pPr>
    </w:p>
    <w:p w14:paraId="139925B1" w14:textId="77777777" w:rsidR="00F957F8" w:rsidRDefault="00F957F8" w:rsidP="00ED7860">
      <w:pPr>
        <w:pStyle w:val="Sansinterligne"/>
        <w:spacing w:line="276" w:lineRule="auto"/>
        <w:jc w:val="both"/>
        <w:rPr>
          <w:rFonts w:cstheme="minorHAnsi"/>
          <w:color w:val="002060"/>
        </w:rPr>
      </w:pPr>
    </w:p>
    <w:p w14:paraId="5ABFB6D5" w14:textId="77777777" w:rsidR="00F957F8" w:rsidRPr="00413435" w:rsidRDefault="00F957F8" w:rsidP="00ED7860">
      <w:pPr>
        <w:pStyle w:val="Sansinterligne"/>
        <w:spacing w:line="276" w:lineRule="auto"/>
        <w:jc w:val="both"/>
        <w:rPr>
          <w:rFonts w:cstheme="minorHAnsi"/>
        </w:rPr>
      </w:pPr>
    </w:p>
    <w:p w14:paraId="3678E59D" w14:textId="18BD4D8A" w:rsidR="00532C0F" w:rsidRPr="0004354C" w:rsidRDefault="00532C0F" w:rsidP="005807CD">
      <w:pPr>
        <w:pStyle w:val="Sansinterligne"/>
        <w:spacing w:after="120"/>
        <w:jc w:val="both"/>
        <w:rPr>
          <w:rFonts w:cstheme="minorHAnsi"/>
          <w:b/>
          <w:bCs/>
        </w:rPr>
      </w:pPr>
      <w:r w:rsidRPr="0004354C">
        <w:rPr>
          <w:rFonts w:cstheme="minorHAnsi"/>
          <w:b/>
          <w:bCs/>
        </w:rPr>
        <w:t>Chaque année</w:t>
      </w:r>
      <w:r w:rsidR="00710FB4" w:rsidRPr="0004354C">
        <w:rPr>
          <w:rFonts w:cstheme="minorHAnsi"/>
          <w:b/>
          <w:bCs/>
        </w:rPr>
        <w:t xml:space="preserve"> depuis 2017</w:t>
      </w:r>
      <w:r w:rsidR="00413435" w:rsidRPr="0004354C">
        <w:rPr>
          <w:rFonts w:cstheme="minorHAnsi"/>
          <w:b/>
          <w:bCs/>
        </w:rPr>
        <w:t>,</w:t>
      </w:r>
      <w:r w:rsidRPr="0004354C">
        <w:rPr>
          <w:rFonts w:cstheme="minorHAnsi"/>
          <w:b/>
          <w:bCs/>
        </w:rPr>
        <w:t xml:space="preserve"> </w:t>
      </w:r>
      <w:r w:rsidR="00413435" w:rsidRPr="0004354C">
        <w:rPr>
          <w:rFonts w:cstheme="minorHAnsi"/>
          <w:b/>
          <w:bCs/>
        </w:rPr>
        <w:t>l</w:t>
      </w:r>
      <w:r w:rsidRPr="0004354C">
        <w:rPr>
          <w:rFonts w:cstheme="minorHAnsi"/>
          <w:b/>
          <w:bCs/>
        </w:rPr>
        <w:t xml:space="preserve">a </w:t>
      </w:r>
      <w:r w:rsidR="00326DFF" w:rsidRPr="0004354C">
        <w:rPr>
          <w:rFonts w:cstheme="minorHAnsi"/>
          <w:b/>
          <w:bCs/>
        </w:rPr>
        <w:t>F</w:t>
      </w:r>
      <w:r w:rsidR="00413435" w:rsidRPr="0004354C">
        <w:rPr>
          <w:rFonts w:cstheme="minorHAnsi"/>
          <w:b/>
          <w:bCs/>
        </w:rPr>
        <w:t xml:space="preserve">édération </w:t>
      </w:r>
      <w:r w:rsidR="00326DFF" w:rsidRPr="0004354C">
        <w:rPr>
          <w:rFonts w:cstheme="minorHAnsi"/>
          <w:b/>
          <w:bCs/>
        </w:rPr>
        <w:t>F</w:t>
      </w:r>
      <w:r w:rsidR="00413435" w:rsidRPr="0004354C">
        <w:rPr>
          <w:rFonts w:cstheme="minorHAnsi"/>
          <w:b/>
          <w:bCs/>
        </w:rPr>
        <w:t xml:space="preserve">rançaise de </w:t>
      </w:r>
      <w:r w:rsidR="00326DFF" w:rsidRPr="0004354C">
        <w:rPr>
          <w:rFonts w:cstheme="minorHAnsi"/>
          <w:b/>
          <w:bCs/>
        </w:rPr>
        <w:t>C</w:t>
      </w:r>
      <w:r w:rsidR="00413435" w:rsidRPr="0004354C">
        <w:rPr>
          <w:rFonts w:cstheme="minorHAnsi"/>
          <w:b/>
          <w:bCs/>
        </w:rPr>
        <w:t>arrosseri</w:t>
      </w:r>
      <w:r w:rsidR="000A4862" w:rsidRPr="0004354C">
        <w:rPr>
          <w:rFonts w:cstheme="minorHAnsi"/>
          <w:b/>
          <w:bCs/>
        </w:rPr>
        <w:t xml:space="preserve">e </w:t>
      </w:r>
      <w:r w:rsidR="002E0E81" w:rsidRPr="0004354C">
        <w:rPr>
          <w:rFonts w:cstheme="minorHAnsi"/>
          <w:b/>
          <w:bCs/>
        </w:rPr>
        <w:t>(</w:t>
      </w:r>
      <w:r w:rsidR="000A4862" w:rsidRPr="0004354C">
        <w:rPr>
          <w:rFonts w:cstheme="minorHAnsi"/>
          <w:b/>
          <w:bCs/>
        </w:rPr>
        <w:t>FFC</w:t>
      </w:r>
      <w:r w:rsidR="002E0E81" w:rsidRPr="0004354C">
        <w:rPr>
          <w:rFonts w:cstheme="minorHAnsi"/>
          <w:b/>
          <w:bCs/>
        </w:rPr>
        <w:t>)</w:t>
      </w:r>
      <w:r w:rsidR="000A4862" w:rsidRPr="0004354C">
        <w:rPr>
          <w:rFonts w:cstheme="minorHAnsi"/>
          <w:b/>
          <w:bCs/>
        </w:rPr>
        <w:t xml:space="preserve"> </w:t>
      </w:r>
      <w:r w:rsidR="008241E5" w:rsidRPr="0004354C">
        <w:rPr>
          <w:rFonts w:cstheme="minorHAnsi"/>
          <w:b/>
          <w:bCs/>
        </w:rPr>
        <w:t>et son pré</w:t>
      </w:r>
      <w:r w:rsidRPr="0004354C">
        <w:rPr>
          <w:rFonts w:cstheme="minorHAnsi"/>
          <w:b/>
          <w:bCs/>
        </w:rPr>
        <w:t>sident</w:t>
      </w:r>
      <w:r w:rsidR="002E0E81" w:rsidRPr="0004354C">
        <w:rPr>
          <w:rFonts w:cstheme="minorHAnsi"/>
          <w:b/>
          <w:bCs/>
        </w:rPr>
        <w:t>,</w:t>
      </w:r>
      <w:r w:rsidRPr="0004354C">
        <w:rPr>
          <w:rFonts w:cstheme="minorHAnsi"/>
          <w:b/>
          <w:bCs/>
        </w:rPr>
        <w:t xml:space="preserve"> </w:t>
      </w:r>
      <w:r w:rsidR="00E422BE" w:rsidRPr="0004354C">
        <w:rPr>
          <w:rFonts w:cstheme="minorHAnsi"/>
          <w:b/>
          <w:bCs/>
        </w:rPr>
        <w:t>remettent</w:t>
      </w:r>
      <w:r w:rsidR="0011018A" w:rsidRPr="0004354C">
        <w:rPr>
          <w:rFonts w:cstheme="minorHAnsi"/>
          <w:b/>
          <w:bCs/>
        </w:rPr>
        <w:t xml:space="preserve"> un prix honorifique à </w:t>
      </w:r>
      <w:r w:rsidRPr="0004354C">
        <w:rPr>
          <w:rFonts w:cstheme="minorHAnsi"/>
          <w:b/>
          <w:bCs/>
        </w:rPr>
        <w:t>une personnalité</w:t>
      </w:r>
      <w:r w:rsidR="0011018A" w:rsidRPr="0004354C">
        <w:rPr>
          <w:rFonts w:cstheme="minorHAnsi"/>
          <w:b/>
          <w:bCs/>
        </w:rPr>
        <w:t xml:space="preserve"> </w:t>
      </w:r>
      <w:r w:rsidR="000B73DD" w:rsidRPr="0004354C">
        <w:rPr>
          <w:rFonts w:cstheme="minorHAnsi"/>
          <w:b/>
          <w:bCs/>
        </w:rPr>
        <w:t xml:space="preserve">pour son engagement en faveur de la filière professionnelle et de son </w:t>
      </w:r>
      <w:r w:rsidR="005807CD" w:rsidRPr="0004354C">
        <w:rPr>
          <w:rFonts w:cstheme="minorHAnsi"/>
          <w:b/>
          <w:bCs/>
        </w:rPr>
        <w:t xml:space="preserve">évolution. </w:t>
      </w:r>
      <w:r w:rsidRPr="0004354C">
        <w:rPr>
          <w:rFonts w:cstheme="minorHAnsi"/>
          <w:b/>
          <w:bCs/>
        </w:rPr>
        <w:t xml:space="preserve"> </w:t>
      </w:r>
    </w:p>
    <w:p w14:paraId="1F7EF592" w14:textId="24DA019D" w:rsidR="0004354C" w:rsidRPr="0004354C" w:rsidRDefault="00962A6D" w:rsidP="00BF3D2F">
      <w:pPr>
        <w:pStyle w:val="Sansinterligne"/>
        <w:spacing w:after="120"/>
        <w:jc w:val="both"/>
        <w:rPr>
          <w:rFonts w:cstheme="minorHAnsi"/>
          <w:b/>
          <w:bCs/>
        </w:rPr>
      </w:pPr>
      <w:r w:rsidRPr="0004354C">
        <w:rPr>
          <w:rFonts w:cstheme="minorHAnsi"/>
          <w:b/>
          <w:bCs/>
        </w:rPr>
        <w:t>Succédant</w:t>
      </w:r>
      <w:r w:rsidR="00831F7E" w:rsidRPr="0004354C">
        <w:rPr>
          <w:rFonts w:cstheme="minorHAnsi"/>
          <w:b/>
          <w:bCs/>
        </w:rPr>
        <w:t xml:space="preserve"> à Luc </w:t>
      </w:r>
      <w:r w:rsidR="00A14C2A" w:rsidRPr="0004354C">
        <w:rPr>
          <w:rFonts w:cstheme="minorHAnsi"/>
          <w:b/>
          <w:bCs/>
        </w:rPr>
        <w:t>CHATEL</w:t>
      </w:r>
      <w:r w:rsidR="00831F7E" w:rsidRPr="0004354C">
        <w:rPr>
          <w:rFonts w:cstheme="minorHAnsi"/>
          <w:b/>
          <w:bCs/>
        </w:rPr>
        <w:t xml:space="preserve">, </w:t>
      </w:r>
      <w:r w:rsidR="0004354C">
        <w:rPr>
          <w:rFonts w:cstheme="minorHAnsi"/>
          <w:b/>
          <w:bCs/>
        </w:rPr>
        <w:t>P</w:t>
      </w:r>
      <w:r w:rsidR="00831F7E" w:rsidRPr="0004354C">
        <w:rPr>
          <w:rFonts w:cstheme="minorHAnsi"/>
          <w:b/>
          <w:bCs/>
        </w:rPr>
        <w:t xml:space="preserve">résident de la PFA, pour son implication dans la gestion des crises sanitaires et économiques que subissent les entreprises du secteur depuis fin 2019, </w:t>
      </w:r>
      <w:r w:rsidR="002F77E7" w:rsidRPr="0004354C">
        <w:rPr>
          <w:rFonts w:cstheme="minorHAnsi"/>
          <w:b/>
          <w:bCs/>
        </w:rPr>
        <w:t xml:space="preserve">c’est Pierre COPPEY qui cette année </w:t>
      </w:r>
      <w:r w:rsidR="004B34CB" w:rsidRPr="0004354C">
        <w:rPr>
          <w:rFonts w:cstheme="minorHAnsi"/>
          <w:b/>
          <w:bCs/>
        </w:rPr>
        <w:t>reçoit le prix de</w:t>
      </w:r>
      <w:r w:rsidR="002F77E7" w:rsidRPr="0004354C">
        <w:rPr>
          <w:rFonts w:cstheme="minorHAnsi"/>
          <w:b/>
          <w:bCs/>
        </w:rPr>
        <w:t xml:space="preserve"> </w:t>
      </w:r>
      <w:r w:rsidR="004B34CB" w:rsidRPr="0004354C">
        <w:rPr>
          <w:rFonts w:cstheme="minorHAnsi"/>
          <w:b/>
          <w:bCs/>
        </w:rPr>
        <w:t>l’</w:t>
      </w:r>
      <w:r w:rsidR="002F77E7" w:rsidRPr="0004354C">
        <w:rPr>
          <w:rFonts w:cstheme="minorHAnsi"/>
          <w:b/>
          <w:bCs/>
        </w:rPr>
        <w:t xml:space="preserve">Homme de la </w:t>
      </w:r>
      <w:r w:rsidR="00D301D8" w:rsidRPr="0004354C">
        <w:rPr>
          <w:rFonts w:cstheme="minorHAnsi"/>
          <w:b/>
          <w:bCs/>
        </w:rPr>
        <w:t>Filière 2023</w:t>
      </w:r>
      <w:r w:rsidR="00A136F2" w:rsidRPr="0004354C">
        <w:rPr>
          <w:rFonts w:cstheme="minorHAnsi"/>
          <w:b/>
          <w:bCs/>
        </w:rPr>
        <w:t xml:space="preserve">. </w:t>
      </w:r>
    </w:p>
    <w:p w14:paraId="5084A245" w14:textId="5E39C0F2" w:rsidR="00120D26" w:rsidRDefault="001C2537" w:rsidP="00BF3D2F">
      <w:pPr>
        <w:pStyle w:val="Sansinterligne"/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Sous le haut patronage </w:t>
      </w:r>
      <w:r w:rsidR="005C11CE">
        <w:rPr>
          <w:rFonts w:cstheme="minorHAnsi"/>
        </w:rPr>
        <w:t xml:space="preserve">de Patrick NARDOU, </w:t>
      </w:r>
      <w:r w:rsidR="0004354C">
        <w:rPr>
          <w:rFonts w:cstheme="minorHAnsi"/>
        </w:rPr>
        <w:t>P</w:t>
      </w:r>
      <w:r w:rsidR="005C11CE">
        <w:rPr>
          <w:rFonts w:cstheme="minorHAnsi"/>
        </w:rPr>
        <w:t xml:space="preserve">résident de la FFC et </w:t>
      </w:r>
      <w:r w:rsidR="002E0E81">
        <w:rPr>
          <w:rFonts w:cstheme="minorHAnsi"/>
        </w:rPr>
        <w:t xml:space="preserve">de Patrick CHOLTON, Président de </w:t>
      </w:r>
      <w:r w:rsidR="005C11CE">
        <w:rPr>
          <w:rFonts w:cstheme="minorHAnsi"/>
        </w:rPr>
        <w:t xml:space="preserve">SOLUTRANS et de </w:t>
      </w:r>
      <w:r w:rsidR="002E0E81">
        <w:rPr>
          <w:rFonts w:cstheme="minorHAnsi"/>
        </w:rPr>
        <w:t>CARPROMO</w:t>
      </w:r>
      <w:r>
        <w:rPr>
          <w:rFonts w:cstheme="minorHAnsi"/>
        </w:rPr>
        <w:t xml:space="preserve">, </w:t>
      </w:r>
      <w:r w:rsidR="002E0E81">
        <w:rPr>
          <w:rFonts w:cstheme="minorHAnsi"/>
        </w:rPr>
        <w:t>la Fédération</w:t>
      </w:r>
      <w:r w:rsidR="00B055E2">
        <w:rPr>
          <w:rFonts w:cstheme="minorHAnsi"/>
        </w:rPr>
        <w:t xml:space="preserve"> </w:t>
      </w:r>
      <w:r w:rsidR="00120D26">
        <w:rPr>
          <w:rFonts w:cstheme="minorHAnsi"/>
        </w:rPr>
        <w:t xml:space="preserve">a souhaité récompenser </w:t>
      </w:r>
      <w:r w:rsidR="00015CEC">
        <w:rPr>
          <w:rFonts w:cstheme="minorHAnsi"/>
        </w:rPr>
        <w:t xml:space="preserve">les actions mises en </w:t>
      </w:r>
      <w:r w:rsidR="00B22C37">
        <w:rPr>
          <w:rFonts w:cstheme="minorHAnsi"/>
        </w:rPr>
        <w:t>œuvre</w:t>
      </w:r>
      <w:r w:rsidR="005C11CE">
        <w:rPr>
          <w:rFonts w:cstheme="minorHAnsi"/>
        </w:rPr>
        <w:t xml:space="preserve"> </w:t>
      </w:r>
      <w:r w:rsidR="00015CEC">
        <w:rPr>
          <w:rFonts w:cstheme="minorHAnsi"/>
        </w:rPr>
        <w:t>par VINCI Autoroutes en faveur des professionnels de la route ainsi que la stratégie déployée</w:t>
      </w:r>
      <w:r w:rsidR="00782411">
        <w:rPr>
          <w:rFonts w:cstheme="minorHAnsi"/>
        </w:rPr>
        <w:t xml:space="preserve"> pour accompagner la décarbonation de la filière du véhicule industriel et urbain.</w:t>
      </w:r>
    </w:p>
    <w:p w14:paraId="7E8EE69C" w14:textId="77777777" w:rsidR="002E0E81" w:rsidRDefault="00D37BEF" w:rsidP="00B54C49">
      <w:pPr>
        <w:pStyle w:val="Sansinterligne"/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Présent au quotidien aux côtés des </w:t>
      </w:r>
      <w:r w:rsidR="004B14B3">
        <w:rPr>
          <w:rFonts w:cstheme="minorHAnsi"/>
        </w:rPr>
        <w:t>acteurs du transport et de la logistique, VINCI Autoroutes</w:t>
      </w:r>
      <w:r w:rsidR="008C6F10">
        <w:rPr>
          <w:rFonts w:cstheme="minorHAnsi"/>
        </w:rPr>
        <w:t xml:space="preserve"> s’est mobilisé tout au long de la crise sanitaire pour </w:t>
      </w:r>
      <w:r w:rsidR="00231C89">
        <w:rPr>
          <w:rFonts w:cstheme="minorHAnsi"/>
        </w:rPr>
        <w:t xml:space="preserve">accompagner les conducteurs poids lourds et leur </w:t>
      </w:r>
      <w:r w:rsidR="000A14DD">
        <w:rPr>
          <w:rFonts w:cstheme="minorHAnsi"/>
        </w:rPr>
        <w:t xml:space="preserve">assurer l’accès </w:t>
      </w:r>
      <w:r w:rsidR="00F04B30">
        <w:rPr>
          <w:rFonts w:cstheme="minorHAnsi"/>
        </w:rPr>
        <w:t xml:space="preserve">aux sanitaires sur les aires, plats chauds et moments de convivialité à une période où </w:t>
      </w:r>
      <w:r w:rsidR="0096378D">
        <w:rPr>
          <w:rFonts w:cstheme="minorHAnsi"/>
        </w:rPr>
        <w:t xml:space="preserve">le pays était confiné. C’est également du confinement qu’est née l’émission </w:t>
      </w:r>
      <w:r w:rsidR="0096378D" w:rsidRPr="00123FF2">
        <w:rPr>
          <w:rFonts w:cstheme="minorHAnsi"/>
          <w:i/>
          <w:iCs/>
        </w:rPr>
        <w:t xml:space="preserve">Les Routiers </w:t>
      </w:r>
      <w:r w:rsidR="00123FF2" w:rsidRPr="00123FF2">
        <w:rPr>
          <w:rFonts w:cstheme="minorHAnsi"/>
          <w:i/>
          <w:iCs/>
        </w:rPr>
        <w:t>S</w:t>
      </w:r>
      <w:r w:rsidR="0096378D" w:rsidRPr="00123FF2">
        <w:rPr>
          <w:rFonts w:cstheme="minorHAnsi"/>
          <w:i/>
          <w:iCs/>
        </w:rPr>
        <w:t>ont</w:t>
      </w:r>
      <w:r w:rsidR="00123FF2" w:rsidRPr="00123FF2">
        <w:rPr>
          <w:rFonts w:cstheme="minorHAnsi"/>
          <w:i/>
          <w:iCs/>
        </w:rPr>
        <w:t xml:space="preserve"> Toujours Aussi Sympa</w:t>
      </w:r>
      <w:r w:rsidR="00123FF2">
        <w:rPr>
          <w:rFonts w:cstheme="minorHAnsi"/>
        </w:rPr>
        <w:t>, diffusée du lundi au jeudi, de 21h à 23h, sur les ondes de Radio VINCI Autoroutes</w:t>
      </w:r>
      <w:r w:rsidR="004F4671">
        <w:rPr>
          <w:rFonts w:cstheme="minorHAnsi"/>
        </w:rPr>
        <w:t xml:space="preserve"> et qui représente aujourd’hui un incontournable pour les routiers</w:t>
      </w:r>
      <w:r w:rsidR="00B54C49">
        <w:rPr>
          <w:rFonts w:cstheme="minorHAnsi"/>
        </w:rPr>
        <w:t>.</w:t>
      </w:r>
      <w:r w:rsidR="00EB1261">
        <w:rPr>
          <w:rFonts w:cstheme="minorHAnsi"/>
        </w:rPr>
        <w:t xml:space="preserve"> </w:t>
      </w:r>
    </w:p>
    <w:p w14:paraId="64CCBFB6" w14:textId="3C9A17C6" w:rsidR="00120D26" w:rsidRDefault="00EB1261" w:rsidP="00B54C49">
      <w:pPr>
        <w:pStyle w:val="Sansinterligne"/>
        <w:spacing w:after="12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Pour aller plus loin, VINCI Autoroutes </w:t>
      </w:r>
      <w:r w:rsidR="0054195B">
        <w:rPr>
          <w:rFonts w:cstheme="minorHAnsi"/>
        </w:rPr>
        <w:t xml:space="preserve">a souhaité pérenniser </w:t>
      </w:r>
      <w:r w:rsidR="002B24F7">
        <w:rPr>
          <w:rFonts w:cstheme="minorHAnsi"/>
        </w:rPr>
        <w:t>s</w:t>
      </w:r>
      <w:r w:rsidR="009F6BFE">
        <w:rPr>
          <w:rFonts w:cstheme="minorHAnsi"/>
        </w:rPr>
        <w:t xml:space="preserve">es engagements </w:t>
      </w:r>
      <w:r w:rsidR="002B24F7">
        <w:rPr>
          <w:rFonts w:cstheme="minorHAnsi"/>
        </w:rPr>
        <w:t xml:space="preserve">à l’égard de la filière Poids lourds </w:t>
      </w:r>
      <w:r w:rsidR="00973E47">
        <w:rPr>
          <w:rFonts w:cstheme="minorHAnsi"/>
        </w:rPr>
        <w:t xml:space="preserve">en publiant une charte #BienVoyager </w:t>
      </w:r>
      <w:r w:rsidR="00677CE1">
        <w:rPr>
          <w:rFonts w:cstheme="minorHAnsi"/>
        </w:rPr>
        <w:t>dédiée à cette profession</w:t>
      </w:r>
      <w:r w:rsidR="005601DB">
        <w:rPr>
          <w:rFonts w:cstheme="minorHAnsi"/>
        </w:rPr>
        <w:t xml:space="preserve"> qui remplit une mission d’intérêt collectif.</w:t>
      </w:r>
      <w:r w:rsidR="003A42A6">
        <w:rPr>
          <w:rFonts w:cstheme="minorHAnsi"/>
        </w:rPr>
        <w:t xml:space="preserve"> </w:t>
      </w:r>
    </w:p>
    <w:p w14:paraId="0FDC7A46" w14:textId="2D3C988A" w:rsidR="00E02175" w:rsidRDefault="00320DB5" w:rsidP="0098655A">
      <w:pPr>
        <w:pStyle w:val="Sansinterligne"/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En parallèle, VINCI Autoroutes </w:t>
      </w:r>
      <w:r w:rsidR="00521574">
        <w:rPr>
          <w:rFonts w:cstheme="minorHAnsi"/>
        </w:rPr>
        <w:t xml:space="preserve">joue un rôle moteur dans la décarbonation </w:t>
      </w:r>
      <w:r w:rsidR="00DE3D16">
        <w:rPr>
          <w:rFonts w:cstheme="minorHAnsi"/>
        </w:rPr>
        <w:t>des mobilités</w:t>
      </w:r>
      <w:r w:rsidR="00521574">
        <w:rPr>
          <w:rFonts w:cstheme="minorHAnsi"/>
        </w:rPr>
        <w:t>,</w:t>
      </w:r>
      <w:r w:rsidR="00D368E9">
        <w:rPr>
          <w:rFonts w:cstheme="minorHAnsi"/>
        </w:rPr>
        <w:t xml:space="preserve"> </w:t>
      </w:r>
      <w:r w:rsidR="00BE1C3D">
        <w:rPr>
          <w:rFonts w:cstheme="minorHAnsi"/>
        </w:rPr>
        <w:t>en déployant une</w:t>
      </w:r>
      <w:r w:rsidR="00D368E9">
        <w:rPr>
          <w:rFonts w:cstheme="minorHAnsi"/>
        </w:rPr>
        <w:t xml:space="preserve"> stratégie </w:t>
      </w:r>
      <w:r w:rsidR="00521574">
        <w:rPr>
          <w:rFonts w:cstheme="minorHAnsi"/>
        </w:rPr>
        <w:t xml:space="preserve">d’Autoroute bas carbone </w:t>
      </w:r>
      <w:r w:rsidR="00BE1C3D">
        <w:rPr>
          <w:rFonts w:cstheme="minorHAnsi"/>
        </w:rPr>
        <w:t xml:space="preserve">qui intègre </w:t>
      </w:r>
      <w:r w:rsidR="00D368E9">
        <w:rPr>
          <w:rFonts w:cstheme="minorHAnsi"/>
        </w:rPr>
        <w:t>le transport professionnel et la logisti</w:t>
      </w:r>
      <w:r w:rsidR="00D738E9">
        <w:rPr>
          <w:rFonts w:cstheme="minorHAnsi"/>
        </w:rPr>
        <w:t>qu</w:t>
      </w:r>
      <w:r w:rsidR="00D368E9">
        <w:rPr>
          <w:rFonts w:cstheme="minorHAnsi"/>
        </w:rPr>
        <w:t>e</w:t>
      </w:r>
      <w:r w:rsidR="00BE1C3D">
        <w:rPr>
          <w:rFonts w:cstheme="minorHAnsi"/>
        </w:rPr>
        <w:t xml:space="preserve">. </w:t>
      </w:r>
      <w:r w:rsidR="00A7680B">
        <w:rPr>
          <w:rFonts w:cstheme="minorHAnsi"/>
        </w:rPr>
        <w:t xml:space="preserve">Plusieurs expérimentations </w:t>
      </w:r>
      <w:r w:rsidR="006B770D">
        <w:rPr>
          <w:rFonts w:cstheme="minorHAnsi"/>
        </w:rPr>
        <w:t xml:space="preserve">voient ainsi le jour pour accélérer la baisse des émissions </w:t>
      </w:r>
      <w:r w:rsidR="00475633">
        <w:rPr>
          <w:rFonts w:cstheme="minorHAnsi"/>
        </w:rPr>
        <w:t xml:space="preserve">des poids lourds : </w:t>
      </w:r>
      <w:r w:rsidR="00DC3B8D">
        <w:rPr>
          <w:rFonts w:cstheme="minorHAnsi"/>
        </w:rPr>
        <w:t xml:space="preserve">déploiement sur </w:t>
      </w:r>
      <w:r w:rsidR="005F6D23">
        <w:rPr>
          <w:rFonts w:cstheme="minorHAnsi"/>
        </w:rPr>
        <w:t>autoroute d</w:t>
      </w:r>
      <w:r w:rsidR="00231C46">
        <w:rPr>
          <w:rFonts w:cstheme="minorHAnsi"/>
        </w:rPr>
        <w:t xml:space="preserve">e points </w:t>
      </w:r>
      <w:r w:rsidR="00626D52">
        <w:rPr>
          <w:rFonts w:cstheme="minorHAnsi"/>
        </w:rPr>
        <w:t>de</w:t>
      </w:r>
      <w:r w:rsidR="005F6D23">
        <w:rPr>
          <w:rFonts w:cstheme="minorHAnsi"/>
        </w:rPr>
        <w:t xml:space="preserve"> </w:t>
      </w:r>
      <w:r w:rsidR="00436833">
        <w:rPr>
          <w:rFonts w:cstheme="minorHAnsi"/>
        </w:rPr>
        <w:t>c</w:t>
      </w:r>
      <w:r w:rsidR="005F6D23">
        <w:rPr>
          <w:rFonts w:cstheme="minorHAnsi"/>
        </w:rPr>
        <w:t>harge des camions frigorifique</w:t>
      </w:r>
      <w:r w:rsidR="00231C46">
        <w:rPr>
          <w:rFonts w:cstheme="minorHAnsi"/>
        </w:rPr>
        <w:t>s</w:t>
      </w:r>
      <w:r w:rsidR="005F6D23">
        <w:rPr>
          <w:rFonts w:cstheme="minorHAnsi"/>
        </w:rPr>
        <w:t xml:space="preserve"> </w:t>
      </w:r>
      <w:r w:rsidR="008372AE">
        <w:rPr>
          <w:rFonts w:cstheme="minorHAnsi"/>
        </w:rPr>
        <w:t>lors de la pause des conducteurs</w:t>
      </w:r>
      <w:r w:rsidR="00626D52">
        <w:rPr>
          <w:rFonts w:cstheme="minorHAnsi"/>
        </w:rPr>
        <w:t xml:space="preserve">, </w:t>
      </w:r>
      <w:r w:rsidR="003114B2">
        <w:rPr>
          <w:rFonts w:cstheme="minorHAnsi"/>
        </w:rPr>
        <w:t>développement de bornes de recharge</w:t>
      </w:r>
      <w:r w:rsidR="00AA0410">
        <w:rPr>
          <w:rFonts w:cstheme="minorHAnsi"/>
        </w:rPr>
        <w:t xml:space="preserve"> électrique et hydrogène sur les aires poids lourds, </w:t>
      </w:r>
      <w:r w:rsidR="004F0899">
        <w:rPr>
          <w:rFonts w:cstheme="minorHAnsi"/>
        </w:rPr>
        <w:t xml:space="preserve">expérimentation sur 2x2km </w:t>
      </w:r>
      <w:r w:rsidR="00F82A9C">
        <w:rPr>
          <w:rFonts w:cstheme="minorHAnsi"/>
        </w:rPr>
        <w:t xml:space="preserve">de l’A10 </w:t>
      </w:r>
      <w:r w:rsidR="004F0899">
        <w:rPr>
          <w:rFonts w:cstheme="minorHAnsi"/>
        </w:rPr>
        <w:t>de la recharge dynamique</w:t>
      </w:r>
      <w:r w:rsidR="00F82A9C">
        <w:rPr>
          <w:rFonts w:cstheme="minorHAnsi"/>
        </w:rPr>
        <w:t xml:space="preserve"> par induction et par rail</w:t>
      </w:r>
      <w:r w:rsidR="00521574">
        <w:rPr>
          <w:rFonts w:cstheme="minorHAnsi"/>
        </w:rPr>
        <w:t xml:space="preserve"> (une première </w:t>
      </w:r>
      <w:r w:rsidR="00DE3D16">
        <w:rPr>
          <w:rFonts w:cstheme="minorHAnsi"/>
        </w:rPr>
        <w:t>mondiale) …</w:t>
      </w:r>
      <w:r w:rsidR="00F82A9C">
        <w:rPr>
          <w:rFonts w:cstheme="minorHAnsi"/>
        </w:rPr>
        <w:t xml:space="preserve"> </w:t>
      </w:r>
      <w:r w:rsidR="008372AE">
        <w:rPr>
          <w:rFonts w:cstheme="minorHAnsi"/>
        </w:rPr>
        <w:t xml:space="preserve"> </w:t>
      </w:r>
      <w:r w:rsidR="00D368E9">
        <w:rPr>
          <w:rFonts w:cstheme="minorHAnsi"/>
        </w:rPr>
        <w:t xml:space="preserve"> </w:t>
      </w:r>
    </w:p>
    <w:p w14:paraId="587003B5" w14:textId="3F608B6B" w:rsidR="008132FD" w:rsidRDefault="00E90409" w:rsidP="001449E4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 xml:space="preserve">A travers ses engagements </w:t>
      </w:r>
      <w:r w:rsidR="00906DDA">
        <w:rPr>
          <w:rFonts w:cstheme="minorHAnsi"/>
        </w:rPr>
        <w:t>en faveur du #BienVoyager et de la décarbonation des transports, VINCI Autoroutes se positionne comme un partenaire de choix de la filière du transport et de la logistique</w:t>
      </w:r>
      <w:r w:rsidR="00D54BDF">
        <w:rPr>
          <w:rFonts w:cstheme="minorHAnsi"/>
        </w:rPr>
        <w:t>, que ce soit au quotidien</w:t>
      </w:r>
      <w:r w:rsidR="002E0E81">
        <w:rPr>
          <w:rFonts w:cstheme="minorHAnsi"/>
        </w:rPr>
        <w:t>,</w:t>
      </w:r>
      <w:r w:rsidR="00D54BDF">
        <w:rPr>
          <w:rFonts w:cstheme="minorHAnsi"/>
        </w:rPr>
        <w:t xml:space="preserve"> comme dans la durée, en l’aidant notamment à relever les défis </w:t>
      </w:r>
      <w:r w:rsidR="00E652BC">
        <w:rPr>
          <w:rFonts w:cstheme="minorHAnsi"/>
        </w:rPr>
        <w:t>de la décarbonation de la route.</w:t>
      </w:r>
    </w:p>
    <w:p w14:paraId="47BEC8F5" w14:textId="77777777" w:rsidR="001449E4" w:rsidRDefault="001449E4" w:rsidP="001449E4">
      <w:pPr>
        <w:pStyle w:val="Sansinterligne"/>
        <w:jc w:val="both"/>
        <w:rPr>
          <w:rFonts w:cstheme="minorHAnsi"/>
        </w:rPr>
      </w:pPr>
    </w:p>
    <w:p w14:paraId="2E23DA4E" w14:textId="030FF8F6" w:rsidR="006C57F0" w:rsidRPr="0004354C" w:rsidRDefault="00E652BC" w:rsidP="0098655A">
      <w:pPr>
        <w:pStyle w:val="Sansinterligne"/>
        <w:spacing w:after="120"/>
        <w:jc w:val="both"/>
        <w:rPr>
          <w:rFonts w:cstheme="minorHAnsi"/>
          <w:b/>
          <w:bCs/>
        </w:rPr>
      </w:pPr>
      <w:r w:rsidRPr="0004354C">
        <w:rPr>
          <w:rFonts w:cstheme="minorHAnsi"/>
          <w:b/>
          <w:bCs/>
        </w:rPr>
        <w:t xml:space="preserve">La FFC remettra son prix à Pierre COPPEY lors </w:t>
      </w:r>
      <w:r w:rsidR="002E0E81" w:rsidRPr="0004354C">
        <w:rPr>
          <w:rFonts w:cstheme="minorHAnsi"/>
          <w:b/>
          <w:bCs/>
        </w:rPr>
        <w:t>du Diner de Gala de SOLUTRANS</w:t>
      </w:r>
      <w:r w:rsidRPr="0004354C">
        <w:rPr>
          <w:rFonts w:cstheme="minorHAnsi"/>
          <w:b/>
          <w:bCs/>
        </w:rPr>
        <w:t>, le 2</w:t>
      </w:r>
      <w:r w:rsidR="00DE3D16" w:rsidRPr="0004354C">
        <w:rPr>
          <w:rFonts w:cstheme="minorHAnsi"/>
          <w:b/>
          <w:bCs/>
        </w:rPr>
        <w:t>2</w:t>
      </w:r>
      <w:r w:rsidRPr="0004354C">
        <w:rPr>
          <w:rFonts w:cstheme="minorHAnsi"/>
          <w:b/>
          <w:bCs/>
        </w:rPr>
        <w:t xml:space="preserve"> </w:t>
      </w:r>
      <w:r w:rsidR="0098655A" w:rsidRPr="0004354C">
        <w:rPr>
          <w:rFonts w:cstheme="minorHAnsi"/>
          <w:b/>
          <w:bCs/>
        </w:rPr>
        <w:t>novembre</w:t>
      </w:r>
      <w:r w:rsidRPr="0004354C">
        <w:rPr>
          <w:rFonts w:cstheme="minorHAnsi"/>
          <w:b/>
          <w:bCs/>
        </w:rPr>
        <w:t xml:space="preserve"> prochain, </w:t>
      </w:r>
      <w:r w:rsidR="00DE3D16" w:rsidRPr="0004354C">
        <w:rPr>
          <w:rFonts w:cstheme="minorHAnsi"/>
          <w:b/>
          <w:bCs/>
        </w:rPr>
        <w:t>à Eurexpo Lyon</w:t>
      </w:r>
      <w:r w:rsidR="0098655A" w:rsidRPr="0004354C">
        <w:rPr>
          <w:rFonts w:cstheme="minorHAnsi"/>
          <w:b/>
          <w:bCs/>
        </w:rPr>
        <w:t xml:space="preserve">, devant plus de </w:t>
      </w:r>
      <w:r w:rsidR="00DE3D16" w:rsidRPr="0004354C">
        <w:rPr>
          <w:rFonts w:cstheme="minorHAnsi"/>
          <w:b/>
          <w:bCs/>
        </w:rPr>
        <w:t>1 4</w:t>
      </w:r>
      <w:r w:rsidR="0098655A" w:rsidRPr="0004354C">
        <w:rPr>
          <w:rFonts w:cstheme="minorHAnsi"/>
          <w:b/>
          <w:bCs/>
        </w:rPr>
        <w:t>00 convives</w:t>
      </w:r>
      <w:r w:rsidR="00842687" w:rsidRPr="0004354C">
        <w:rPr>
          <w:rFonts w:cstheme="minorHAnsi"/>
          <w:b/>
          <w:bCs/>
          <w:lang w:eastAsia="fr-FR"/>
        </w:rPr>
        <w:t>.</w:t>
      </w:r>
      <w:r w:rsidR="00532C0F" w:rsidRPr="0004354C">
        <w:rPr>
          <w:rFonts w:cstheme="minorHAnsi"/>
          <w:b/>
          <w:bCs/>
        </w:rPr>
        <w:t xml:space="preserve"> </w:t>
      </w:r>
    </w:p>
    <w:p w14:paraId="6A4D499F" w14:textId="33374327" w:rsidR="0004354C" w:rsidRDefault="0004354C" w:rsidP="0004354C">
      <w:pPr>
        <w:pStyle w:val="Sansinterligne"/>
        <w:spacing w:line="276" w:lineRule="auto"/>
        <w:jc w:val="both"/>
        <w:rPr>
          <w:rFonts w:cstheme="minorHAnsi"/>
        </w:rPr>
      </w:pPr>
    </w:p>
    <w:p w14:paraId="35DB256B" w14:textId="77777777" w:rsidR="0004354C" w:rsidRDefault="0004354C" w:rsidP="000435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>
        <w:rPr>
          <w:rFonts w:cstheme="minorHAnsi"/>
          <w:b/>
          <w:bCs/>
          <w:i/>
          <w:iCs/>
          <w:u w:val="single"/>
        </w:rPr>
        <w:t>Biographie de Pierre COPPEY</w:t>
      </w:r>
      <w:r>
        <w:rPr>
          <w:rFonts w:cstheme="minorHAnsi"/>
        </w:rPr>
        <w:t> :</w:t>
      </w:r>
    </w:p>
    <w:p w14:paraId="33CC9375" w14:textId="4567B016" w:rsidR="00131327" w:rsidRDefault="00131327" w:rsidP="000435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Pierre </w:t>
      </w:r>
      <w:r w:rsidR="002E0E81">
        <w:rPr>
          <w:rFonts w:cstheme="minorHAnsi"/>
        </w:rPr>
        <w:t xml:space="preserve">COPPEY </w:t>
      </w:r>
      <w:r>
        <w:rPr>
          <w:rFonts w:cstheme="minorHAnsi"/>
        </w:rPr>
        <w:t>est directeur général adjoint du groupe VINCI</w:t>
      </w:r>
      <w:r w:rsidR="00BD088A">
        <w:rPr>
          <w:rFonts w:cstheme="minorHAnsi"/>
        </w:rPr>
        <w:t xml:space="preserve">, </w:t>
      </w:r>
      <w:r>
        <w:rPr>
          <w:rFonts w:cstheme="minorHAnsi"/>
        </w:rPr>
        <w:t>président de VINCI Autoroutes</w:t>
      </w:r>
      <w:r w:rsidR="00BD088A">
        <w:rPr>
          <w:rFonts w:cstheme="minorHAnsi"/>
        </w:rPr>
        <w:t xml:space="preserve"> et président de VINCI Stadium</w:t>
      </w:r>
      <w:r>
        <w:rPr>
          <w:rFonts w:cstheme="minorHAnsi"/>
        </w:rPr>
        <w:t>.</w:t>
      </w:r>
    </w:p>
    <w:p w14:paraId="5A44474B" w14:textId="17A4EFB0" w:rsidR="0002431F" w:rsidRDefault="00B50A34" w:rsidP="000435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Pierre </w:t>
      </w:r>
      <w:r w:rsidR="002E0E81">
        <w:rPr>
          <w:rFonts w:cstheme="minorHAnsi"/>
        </w:rPr>
        <w:t>COPPEY</w:t>
      </w:r>
      <w:r w:rsidR="002E0E81" w:rsidRPr="009D76E8">
        <w:rPr>
          <w:rFonts w:cstheme="minorHAnsi"/>
        </w:rPr>
        <w:t xml:space="preserve"> </w:t>
      </w:r>
      <w:r w:rsidR="009D76E8" w:rsidRPr="009D76E8">
        <w:rPr>
          <w:rFonts w:cstheme="minorHAnsi"/>
        </w:rPr>
        <w:t xml:space="preserve">a commencé sa carrière à la direction de la communication de La Poste. Entré dans le groupe VINCI en 1992, il a occupé différentes fonctions avant de devenir directeur puis directeur général adjoint en charge de la communication, des ressources humaines et des synergies. Fin 2007, </w:t>
      </w:r>
      <w:r w:rsidR="00564FF7">
        <w:rPr>
          <w:rFonts w:cstheme="minorHAnsi"/>
        </w:rPr>
        <w:t>il</w:t>
      </w:r>
      <w:r w:rsidR="009D76E8" w:rsidRPr="009D76E8">
        <w:rPr>
          <w:rFonts w:cstheme="minorHAnsi"/>
        </w:rPr>
        <w:t xml:space="preserve"> devient président-directeur général de Cofiroute. En juillet 2009, il est nommé président de VINCI Autoroutes, qui regroupe </w:t>
      </w:r>
      <w:r w:rsidR="00E212CB">
        <w:rPr>
          <w:rFonts w:cstheme="minorHAnsi"/>
        </w:rPr>
        <w:t xml:space="preserve">aujourd’hui </w:t>
      </w:r>
      <w:r w:rsidR="009D76E8" w:rsidRPr="009D76E8">
        <w:rPr>
          <w:rFonts w:cstheme="minorHAnsi"/>
        </w:rPr>
        <w:t xml:space="preserve">ASF, Cofiroute, </w:t>
      </w:r>
      <w:proofErr w:type="spellStart"/>
      <w:r w:rsidR="009D76E8" w:rsidRPr="009D76E8">
        <w:rPr>
          <w:rFonts w:cstheme="minorHAnsi"/>
        </w:rPr>
        <w:t>Escota</w:t>
      </w:r>
      <w:proofErr w:type="spellEnd"/>
      <w:r w:rsidR="00E212CB">
        <w:rPr>
          <w:rFonts w:cstheme="minorHAnsi"/>
        </w:rPr>
        <w:t>,</w:t>
      </w:r>
      <w:r w:rsidR="009D76E8" w:rsidRPr="009D76E8">
        <w:rPr>
          <w:rFonts w:cstheme="minorHAnsi"/>
        </w:rPr>
        <w:t xml:space="preserve"> </w:t>
      </w:r>
      <w:proofErr w:type="spellStart"/>
      <w:r w:rsidR="009D76E8" w:rsidRPr="009D76E8">
        <w:rPr>
          <w:rFonts w:cstheme="minorHAnsi"/>
        </w:rPr>
        <w:t>Arcour</w:t>
      </w:r>
      <w:proofErr w:type="spellEnd"/>
      <w:r w:rsidR="00E212CB">
        <w:rPr>
          <w:rFonts w:cstheme="minorHAnsi"/>
        </w:rPr>
        <w:t xml:space="preserve"> et </w:t>
      </w:r>
      <w:proofErr w:type="spellStart"/>
      <w:r w:rsidR="00E212CB">
        <w:rPr>
          <w:rFonts w:cstheme="minorHAnsi"/>
        </w:rPr>
        <w:t>Arcos</w:t>
      </w:r>
      <w:proofErr w:type="spellEnd"/>
      <w:r w:rsidR="009D76E8" w:rsidRPr="009D76E8">
        <w:rPr>
          <w:rFonts w:cstheme="minorHAnsi"/>
        </w:rPr>
        <w:t xml:space="preserve">. D’avril 2014 à juin 2016, Pierre </w:t>
      </w:r>
      <w:r w:rsidR="002E0E81" w:rsidRPr="009D76E8">
        <w:rPr>
          <w:rFonts w:cstheme="minorHAnsi"/>
        </w:rPr>
        <w:t xml:space="preserve">COPPEY </w:t>
      </w:r>
      <w:r w:rsidR="009D76E8" w:rsidRPr="009D76E8">
        <w:rPr>
          <w:rFonts w:cstheme="minorHAnsi"/>
        </w:rPr>
        <w:t>a occupé les fonctions de directeur général délégué de VINCI et président de VINCI Concessions.</w:t>
      </w:r>
      <w:r w:rsidR="0002431F" w:rsidRPr="0002431F">
        <w:rPr>
          <w:rFonts w:cstheme="minorHAnsi"/>
        </w:rPr>
        <w:t xml:space="preserve"> </w:t>
      </w:r>
    </w:p>
    <w:p w14:paraId="6A483A94" w14:textId="66F31A6B" w:rsidR="00532C0F" w:rsidRDefault="0002431F" w:rsidP="0004354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9D76E8">
        <w:rPr>
          <w:rFonts w:cstheme="minorHAnsi"/>
        </w:rPr>
        <w:t xml:space="preserve">Pierre </w:t>
      </w:r>
      <w:r w:rsidR="002E0E81" w:rsidRPr="009D76E8">
        <w:rPr>
          <w:rFonts w:cstheme="minorHAnsi"/>
        </w:rPr>
        <w:t>COPPEY</w:t>
      </w:r>
      <w:r w:rsidR="002E0E81">
        <w:rPr>
          <w:rFonts w:cstheme="minorHAnsi"/>
        </w:rPr>
        <w:t xml:space="preserve"> </w:t>
      </w:r>
      <w:r>
        <w:rPr>
          <w:rFonts w:cstheme="minorHAnsi"/>
        </w:rPr>
        <w:t>est</w:t>
      </w:r>
      <w:r w:rsidRPr="009D76E8">
        <w:rPr>
          <w:rFonts w:cstheme="minorHAnsi"/>
        </w:rPr>
        <w:t xml:space="preserve"> diplômé de l’Institut d’études politiques de Strasbourg et de l’École nationale supérieure des PTT</w:t>
      </w:r>
      <w:r w:rsidR="00094AA1">
        <w:rPr>
          <w:rFonts w:cstheme="minorHAnsi"/>
        </w:rPr>
        <w:t>. Il est é</w:t>
      </w:r>
      <w:r w:rsidR="00FD0A9F">
        <w:rPr>
          <w:rFonts w:cstheme="minorHAnsi"/>
        </w:rPr>
        <w:t xml:space="preserve">galement président de l’association Aurore </w:t>
      </w:r>
      <w:r w:rsidR="000B728D">
        <w:rPr>
          <w:rFonts w:cstheme="minorHAnsi"/>
        </w:rPr>
        <w:t>et du Centre de Musique Baroque de Versailles</w:t>
      </w:r>
      <w:r w:rsidR="00FD0A9F">
        <w:rPr>
          <w:rFonts w:cstheme="minorHAnsi"/>
        </w:rPr>
        <w:t>.</w:t>
      </w:r>
    </w:p>
    <w:p w14:paraId="6F3D1F1F" w14:textId="77777777" w:rsidR="00FD0A9F" w:rsidRDefault="00FD0A9F" w:rsidP="00E6263E">
      <w:pPr>
        <w:pStyle w:val="Sansinterligne"/>
        <w:jc w:val="both"/>
        <w:rPr>
          <w:rFonts w:cstheme="minorHAnsi"/>
        </w:rPr>
      </w:pPr>
    </w:p>
    <w:p w14:paraId="0EE2F2A8" w14:textId="77777777" w:rsidR="0004354C" w:rsidRPr="009D76E8" w:rsidRDefault="0004354C" w:rsidP="00E6263E">
      <w:pPr>
        <w:pStyle w:val="Sansinterligne"/>
        <w:jc w:val="both"/>
        <w:rPr>
          <w:rFonts w:cstheme="minorHAnsi"/>
        </w:rPr>
      </w:pPr>
    </w:p>
    <w:p w14:paraId="6FFC35DA" w14:textId="0FADE177" w:rsidR="00532C0F" w:rsidRPr="00FD0A9F" w:rsidRDefault="00532C0F" w:rsidP="00E6263E">
      <w:pPr>
        <w:pStyle w:val="Sansinterligne"/>
        <w:spacing w:after="120"/>
        <w:jc w:val="both"/>
        <w:rPr>
          <w:rFonts w:cstheme="minorHAnsi"/>
          <w:i/>
          <w:iCs/>
          <w:u w:val="single"/>
        </w:rPr>
      </w:pPr>
      <w:r w:rsidRPr="00FD0A9F">
        <w:rPr>
          <w:rFonts w:cstheme="minorHAnsi"/>
          <w:i/>
          <w:iCs/>
          <w:u w:val="single"/>
        </w:rPr>
        <w:t xml:space="preserve">Contact </w:t>
      </w:r>
      <w:r w:rsidR="00FD0A9F" w:rsidRPr="00FD0A9F">
        <w:rPr>
          <w:rFonts w:cstheme="minorHAnsi"/>
          <w:i/>
          <w:iCs/>
          <w:u w:val="single"/>
        </w:rPr>
        <w:t>Presse</w:t>
      </w:r>
      <w:r w:rsidR="00FD0A9F" w:rsidRPr="00FD0A9F">
        <w:rPr>
          <w:rFonts w:cstheme="minorHAnsi"/>
        </w:rPr>
        <w:t xml:space="preserve"> :</w:t>
      </w:r>
      <w:r w:rsidRPr="00FD0A9F">
        <w:rPr>
          <w:rFonts w:cstheme="minorHAnsi"/>
        </w:rPr>
        <w:t xml:space="preserve"> </w:t>
      </w:r>
    </w:p>
    <w:p w14:paraId="3FBC77C4" w14:textId="273877ED" w:rsidR="000C79D4" w:rsidRDefault="00532C0F" w:rsidP="00ED7860">
      <w:pPr>
        <w:pStyle w:val="Sansinterligne"/>
        <w:spacing w:line="360" w:lineRule="auto"/>
        <w:jc w:val="both"/>
        <w:rPr>
          <w:rFonts w:cstheme="minorHAnsi"/>
        </w:rPr>
      </w:pPr>
      <w:r w:rsidRPr="00FD0A9F">
        <w:rPr>
          <w:rFonts w:cstheme="minorHAnsi"/>
        </w:rPr>
        <w:t xml:space="preserve">Frédéric RICHARD – </w:t>
      </w:r>
      <w:hyperlink r:id="rId9" w:history="1">
        <w:r w:rsidRPr="006B28D7">
          <w:rPr>
            <w:rStyle w:val="Lienhypertexte"/>
            <w:rFonts w:cstheme="minorHAnsi"/>
          </w:rPr>
          <w:t>frederic.richard@ffc-carrosserie.org</w:t>
        </w:r>
      </w:hyperlink>
      <w:r w:rsidRPr="006B28D7">
        <w:rPr>
          <w:rFonts w:cstheme="minorHAnsi"/>
          <w:color w:val="002060"/>
        </w:rPr>
        <w:t xml:space="preserve"> </w:t>
      </w:r>
      <w:r w:rsidRPr="00FD0A9F">
        <w:rPr>
          <w:rFonts w:cstheme="minorHAnsi"/>
        </w:rPr>
        <w:t>– 06 82 87 69 34</w:t>
      </w:r>
    </w:p>
    <w:p w14:paraId="3C5D7978" w14:textId="6ADF77C4" w:rsidR="00521574" w:rsidRPr="006B28D7" w:rsidRDefault="00521574" w:rsidP="00ED7860">
      <w:pPr>
        <w:pStyle w:val="Sansinterligne"/>
        <w:spacing w:line="360" w:lineRule="auto"/>
        <w:jc w:val="both"/>
        <w:rPr>
          <w:rFonts w:cstheme="minorHAnsi"/>
          <w:color w:val="002060"/>
        </w:rPr>
      </w:pPr>
    </w:p>
    <w:sectPr w:rsidR="00521574" w:rsidRPr="006B28D7" w:rsidSect="0004354C">
      <w:pgSz w:w="11906" w:h="16838"/>
      <w:pgMar w:top="1417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DelTon-Light">
    <w:altName w:val="Calibri"/>
    <w:panose1 w:val="00000000000000000000"/>
    <w:charset w:val="00"/>
    <w:family w:val="auto"/>
    <w:notTrueType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1F74"/>
    <w:multiLevelType w:val="hybridMultilevel"/>
    <w:tmpl w:val="C4C41ABA"/>
    <w:lvl w:ilvl="0" w:tplc="1E90FD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3"/>
    <w:rsid w:val="00001269"/>
    <w:rsid w:val="00015CEC"/>
    <w:rsid w:val="0002431F"/>
    <w:rsid w:val="00025168"/>
    <w:rsid w:val="0004354C"/>
    <w:rsid w:val="000445AC"/>
    <w:rsid w:val="00044837"/>
    <w:rsid w:val="000532EB"/>
    <w:rsid w:val="00066557"/>
    <w:rsid w:val="000918D0"/>
    <w:rsid w:val="00094AA1"/>
    <w:rsid w:val="000A14DD"/>
    <w:rsid w:val="000A4862"/>
    <w:rsid w:val="000B728D"/>
    <w:rsid w:val="000B73DD"/>
    <w:rsid w:val="000C79D4"/>
    <w:rsid w:val="0011018A"/>
    <w:rsid w:val="00120D26"/>
    <w:rsid w:val="00123FF2"/>
    <w:rsid w:val="00131327"/>
    <w:rsid w:val="001449E4"/>
    <w:rsid w:val="001C2537"/>
    <w:rsid w:val="00231C46"/>
    <w:rsid w:val="00231C89"/>
    <w:rsid w:val="002B24F7"/>
    <w:rsid w:val="002E0E81"/>
    <w:rsid w:val="002F77E7"/>
    <w:rsid w:val="00300D35"/>
    <w:rsid w:val="003114B2"/>
    <w:rsid w:val="00317EBD"/>
    <w:rsid w:val="00320DB5"/>
    <w:rsid w:val="00326DFF"/>
    <w:rsid w:val="003A2730"/>
    <w:rsid w:val="003A42A6"/>
    <w:rsid w:val="0040097A"/>
    <w:rsid w:val="0041015F"/>
    <w:rsid w:val="00413435"/>
    <w:rsid w:val="00436833"/>
    <w:rsid w:val="00475633"/>
    <w:rsid w:val="0048047B"/>
    <w:rsid w:val="00493552"/>
    <w:rsid w:val="004B14B3"/>
    <w:rsid w:val="004B34CB"/>
    <w:rsid w:val="004E3D32"/>
    <w:rsid w:val="004F0899"/>
    <w:rsid w:val="004F4671"/>
    <w:rsid w:val="00502F63"/>
    <w:rsid w:val="00521574"/>
    <w:rsid w:val="00532C0F"/>
    <w:rsid w:val="0054195B"/>
    <w:rsid w:val="00547E9D"/>
    <w:rsid w:val="005601DB"/>
    <w:rsid w:val="00564FF7"/>
    <w:rsid w:val="005807CD"/>
    <w:rsid w:val="005C11CE"/>
    <w:rsid w:val="005C6B6B"/>
    <w:rsid w:val="005F6D23"/>
    <w:rsid w:val="00626D52"/>
    <w:rsid w:val="00645B1D"/>
    <w:rsid w:val="00672254"/>
    <w:rsid w:val="00677CE1"/>
    <w:rsid w:val="006B28D7"/>
    <w:rsid w:val="006B770D"/>
    <w:rsid w:val="006C57F0"/>
    <w:rsid w:val="00710BC0"/>
    <w:rsid w:val="00710FB4"/>
    <w:rsid w:val="00770623"/>
    <w:rsid w:val="00782411"/>
    <w:rsid w:val="008132FD"/>
    <w:rsid w:val="008241E5"/>
    <w:rsid w:val="00831F7E"/>
    <w:rsid w:val="008372AE"/>
    <w:rsid w:val="00842687"/>
    <w:rsid w:val="00860E55"/>
    <w:rsid w:val="00894AE7"/>
    <w:rsid w:val="008A0360"/>
    <w:rsid w:val="008A2BA8"/>
    <w:rsid w:val="008C6F10"/>
    <w:rsid w:val="008F1C7F"/>
    <w:rsid w:val="00906DDA"/>
    <w:rsid w:val="00962A6D"/>
    <w:rsid w:val="0096378D"/>
    <w:rsid w:val="00973E47"/>
    <w:rsid w:val="0097547C"/>
    <w:rsid w:val="0098655A"/>
    <w:rsid w:val="00995B55"/>
    <w:rsid w:val="009D76E8"/>
    <w:rsid w:val="009E264F"/>
    <w:rsid w:val="009E5FF1"/>
    <w:rsid w:val="009F6BFE"/>
    <w:rsid w:val="00A136F2"/>
    <w:rsid w:val="00A14C2A"/>
    <w:rsid w:val="00A233AC"/>
    <w:rsid w:val="00A30106"/>
    <w:rsid w:val="00A57BDC"/>
    <w:rsid w:val="00A7680B"/>
    <w:rsid w:val="00AA0410"/>
    <w:rsid w:val="00AF36CC"/>
    <w:rsid w:val="00B055E2"/>
    <w:rsid w:val="00B1655F"/>
    <w:rsid w:val="00B22C37"/>
    <w:rsid w:val="00B46452"/>
    <w:rsid w:val="00B50A34"/>
    <w:rsid w:val="00B54C49"/>
    <w:rsid w:val="00B90503"/>
    <w:rsid w:val="00BC0ABA"/>
    <w:rsid w:val="00BD088A"/>
    <w:rsid w:val="00BE1C3D"/>
    <w:rsid w:val="00BF3D2F"/>
    <w:rsid w:val="00BF53A3"/>
    <w:rsid w:val="00C66E8A"/>
    <w:rsid w:val="00C817A6"/>
    <w:rsid w:val="00CA2EFF"/>
    <w:rsid w:val="00D301D8"/>
    <w:rsid w:val="00D368E9"/>
    <w:rsid w:val="00D37BEF"/>
    <w:rsid w:val="00D54BDF"/>
    <w:rsid w:val="00D71000"/>
    <w:rsid w:val="00D738E9"/>
    <w:rsid w:val="00DA0EB9"/>
    <w:rsid w:val="00DC3B8D"/>
    <w:rsid w:val="00DE3D16"/>
    <w:rsid w:val="00E02175"/>
    <w:rsid w:val="00E212CB"/>
    <w:rsid w:val="00E422BE"/>
    <w:rsid w:val="00E61B6B"/>
    <w:rsid w:val="00E6263E"/>
    <w:rsid w:val="00E652BC"/>
    <w:rsid w:val="00E90409"/>
    <w:rsid w:val="00EA7D24"/>
    <w:rsid w:val="00EB1261"/>
    <w:rsid w:val="00EC1C86"/>
    <w:rsid w:val="00EC6954"/>
    <w:rsid w:val="00EC7165"/>
    <w:rsid w:val="00ED7860"/>
    <w:rsid w:val="00EE7CB6"/>
    <w:rsid w:val="00EF7FF7"/>
    <w:rsid w:val="00F04B30"/>
    <w:rsid w:val="00F82A9C"/>
    <w:rsid w:val="00F957F8"/>
    <w:rsid w:val="00FD0A9F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0011"/>
  <w15:chartTrackingRefBased/>
  <w15:docId w15:val="{3329B707-2D85-4D00-BF54-9278B1D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E3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ABA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customStyle="1" w:styleId="Default">
    <w:name w:val="Default"/>
    <w:rsid w:val="00BC0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E3D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uiPriority w:val="1"/>
    <w:qFormat/>
    <w:rsid w:val="004E3D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2C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2C0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53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ederic.richard@ffc-carrosser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frichard</dc:creator>
  <cp:keywords/>
  <dc:description/>
  <cp:lastModifiedBy>FFC Patrick CHOLTON-Président et Didier DUGRAND, Délégué Général</cp:lastModifiedBy>
  <cp:revision>3</cp:revision>
  <cp:lastPrinted>2019-10-30T15:51:00Z</cp:lastPrinted>
  <dcterms:created xsi:type="dcterms:W3CDTF">2023-11-16T14:35:00Z</dcterms:created>
  <dcterms:modified xsi:type="dcterms:W3CDTF">2023-11-18T10:43:00Z</dcterms:modified>
</cp:coreProperties>
</file>